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244" w:rsidRPr="007C713E" w:rsidRDefault="003D0244" w:rsidP="003D0244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34034B">
        <w:rPr>
          <w:b/>
          <w:caps/>
          <w:sz w:val="28"/>
          <w:szCs w:val="28"/>
        </w:rPr>
        <w:t xml:space="preserve"> № </w:t>
      </w:r>
      <w:r w:rsidR="00F75B3C">
        <w:rPr>
          <w:b/>
          <w:caps/>
          <w:sz w:val="28"/>
          <w:szCs w:val="28"/>
        </w:rPr>
        <w:t>120</w:t>
      </w:r>
    </w:p>
    <w:p w:rsidR="0034034B" w:rsidRDefault="003D0244" w:rsidP="003D0244">
      <w:pPr>
        <w:jc w:val="center"/>
        <w:rPr>
          <w:b/>
          <w:sz w:val="28"/>
          <w:szCs w:val="28"/>
        </w:rPr>
      </w:pPr>
      <w:bookmarkStart w:id="0" w:name="_GoBack"/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3D0244" w:rsidRPr="007C713E" w:rsidRDefault="003D0244" w:rsidP="003D0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Некрасовского сельского поселения Ярославского муниципального района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bookmarkEnd w:id="0"/>
    <w:p w:rsidR="003D0244" w:rsidRPr="007C713E" w:rsidRDefault="003D0244" w:rsidP="003D0244">
      <w:pPr>
        <w:jc w:val="center"/>
        <w:rPr>
          <w:b/>
          <w:sz w:val="28"/>
          <w:szCs w:val="28"/>
        </w:rPr>
      </w:pPr>
    </w:p>
    <w:p w:rsidR="003D0244" w:rsidRPr="007C713E" w:rsidRDefault="003D0244" w:rsidP="003D024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         </w:t>
      </w:r>
      <w:r w:rsidR="00F75B3C">
        <w:rPr>
          <w:sz w:val="28"/>
          <w:szCs w:val="28"/>
        </w:rPr>
        <w:t xml:space="preserve">             </w:t>
      </w:r>
      <w:r w:rsidRPr="007C713E">
        <w:rPr>
          <w:sz w:val="28"/>
          <w:szCs w:val="28"/>
        </w:rPr>
        <w:t xml:space="preserve">  «</w:t>
      </w:r>
      <w:r w:rsidR="00F75B3C">
        <w:rPr>
          <w:sz w:val="28"/>
          <w:szCs w:val="28"/>
        </w:rPr>
        <w:t>13</w:t>
      </w:r>
      <w:r w:rsidRPr="007C713E">
        <w:rPr>
          <w:sz w:val="28"/>
          <w:szCs w:val="28"/>
        </w:rPr>
        <w:t>»</w:t>
      </w:r>
      <w:r w:rsidR="00050B3C">
        <w:rPr>
          <w:sz w:val="28"/>
          <w:szCs w:val="28"/>
        </w:rPr>
        <w:t xml:space="preserve"> декабря </w:t>
      </w:r>
      <w:r>
        <w:rPr>
          <w:sz w:val="28"/>
          <w:szCs w:val="28"/>
        </w:rPr>
        <w:t>202</w:t>
      </w:r>
      <w:r w:rsidR="00B73345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3D0244" w:rsidRPr="007C713E" w:rsidRDefault="003D0244" w:rsidP="003D0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D0244" w:rsidRPr="007C713E" w:rsidRDefault="003D0244" w:rsidP="003D0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Некрасовского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Некрасовского сельского поселения</w:t>
      </w:r>
      <w:r w:rsidR="006C5768">
        <w:rPr>
          <w:sz w:val="28"/>
          <w:szCs w:val="28"/>
        </w:rPr>
        <w:t xml:space="preserve"> </w:t>
      </w:r>
      <w:r>
        <w:rPr>
          <w:sz w:val="28"/>
          <w:szCs w:val="28"/>
        </w:rPr>
        <w:t>Сорокина Александра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 w:rsidR="006C5768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3D0244" w:rsidRPr="007C713E" w:rsidRDefault="003D0244" w:rsidP="003D0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D0244" w:rsidRPr="008247C2" w:rsidRDefault="003D0244" w:rsidP="003D024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Некрасовского сельского поселения Ярославского муниципального района (далее – Некрасовского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</w:t>
      </w:r>
      <w:proofErr w:type="gramEnd"/>
      <w:r w:rsidRPr="008247C2">
        <w:rPr>
          <w:sz w:val="28"/>
          <w:szCs w:val="28"/>
        </w:rPr>
        <w:t xml:space="preserve">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3D0244" w:rsidRDefault="003D0244" w:rsidP="003D024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</w:p>
    <w:p w:rsidR="003D0244" w:rsidRDefault="003D0244" w:rsidP="003D0244">
      <w:pPr>
        <w:ind w:firstLine="851"/>
        <w:jc w:val="both"/>
        <w:rPr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3D0244" w:rsidRPr="006753AF" w:rsidRDefault="003D0244" w:rsidP="003D024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</w:t>
      </w:r>
      <w:r w:rsidR="00B73345">
        <w:rPr>
          <w:sz w:val="28"/>
          <w:szCs w:val="28"/>
        </w:rPr>
        <w:t>2024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</w:t>
      </w:r>
      <w:r w:rsidR="00B7334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3D0244" w:rsidRPr="006753AF" w:rsidRDefault="003D0244" w:rsidP="003D0244">
      <w:pPr>
        <w:jc w:val="center"/>
        <w:rPr>
          <w:b/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>.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3D0244" w:rsidRDefault="003D0244" w:rsidP="003D024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</w:t>
      </w:r>
      <w:r w:rsidRPr="008247C2">
        <w:rPr>
          <w:sz w:val="28"/>
          <w:szCs w:val="28"/>
        </w:rPr>
        <w:lastRenderedPageBreak/>
        <w:t xml:space="preserve">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3D0244" w:rsidRPr="00F04AAA" w:rsidRDefault="003D0244" w:rsidP="003D024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</w:t>
      </w:r>
      <w:r w:rsidRPr="00C467F6">
        <w:rPr>
          <w:sz w:val="28"/>
          <w:szCs w:val="28"/>
        </w:rPr>
        <w:t xml:space="preserve">сумме </w:t>
      </w:r>
      <w:r w:rsidR="00A86375" w:rsidRPr="00C467F6">
        <w:rPr>
          <w:sz w:val="28"/>
          <w:szCs w:val="28"/>
        </w:rPr>
        <w:t>425 314</w:t>
      </w:r>
      <w:r w:rsidRPr="00C467F6">
        <w:rPr>
          <w:sz w:val="28"/>
          <w:szCs w:val="28"/>
        </w:rPr>
        <w:t xml:space="preserve"> (</w:t>
      </w:r>
      <w:r w:rsidR="00A86375" w:rsidRPr="00C467F6">
        <w:rPr>
          <w:sz w:val="28"/>
          <w:szCs w:val="28"/>
        </w:rPr>
        <w:t>Четыреста двадцать пять</w:t>
      </w:r>
      <w:r w:rsidR="0056680E" w:rsidRPr="00C467F6">
        <w:rPr>
          <w:sz w:val="28"/>
          <w:szCs w:val="28"/>
        </w:rPr>
        <w:t xml:space="preserve"> тысяч </w:t>
      </w:r>
      <w:r w:rsidR="00A86375" w:rsidRPr="00C467F6">
        <w:rPr>
          <w:sz w:val="28"/>
          <w:szCs w:val="28"/>
        </w:rPr>
        <w:t>триста четырнадцать</w:t>
      </w:r>
      <w:r w:rsidRPr="00C467F6">
        <w:rPr>
          <w:sz w:val="28"/>
          <w:szCs w:val="28"/>
        </w:rPr>
        <w:t>) рублей 00 копеек.</w:t>
      </w:r>
    </w:p>
    <w:p w:rsidR="003D0244" w:rsidRPr="008247C2" w:rsidRDefault="003D0244" w:rsidP="003D0244">
      <w:pPr>
        <w:ind w:firstLine="851"/>
        <w:jc w:val="both"/>
        <w:rPr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Некрасовского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>.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  <w:proofErr w:type="gramEnd"/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 xml:space="preserve">Некрасовского сельского </w:t>
      </w:r>
      <w:proofErr w:type="gramStart"/>
      <w:r>
        <w:rPr>
          <w:sz w:val="28"/>
          <w:szCs w:val="28"/>
        </w:rPr>
        <w:t>поселения</w:t>
      </w:r>
      <w:proofErr w:type="gramEnd"/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3D0244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="00C467F6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  <w:proofErr w:type="gramEnd"/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3D0244" w:rsidRDefault="003D0244" w:rsidP="003D02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</w:p>
    <w:p w:rsidR="003D0244" w:rsidRPr="006753AF" w:rsidRDefault="003D0244" w:rsidP="003D024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3D0244" w:rsidRPr="008247C2" w:rsidRDefault="003D0244" w:rsidP="003D024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3D0244" w:rsidRPr="00FC483C" w:rsidRDefault="003D0244" w:rsidP="003D024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3D0244" w:rsidRDefault="003D0244" w:rsidP="003D024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3D0244" w:rsidRDefault="003D0244" w:rsidP="003D0244">
      <w:pPr>
        <w:ind w:firstLine="851"/>
        <w:jc w:val="both"/>
        <w:rPr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3D0244" w:rsidRPr="008247C2" w:rsidRDefault="003D0244" w:rsidP="003D024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3D0244" w:rsidRPr="008247C2" w:rsidRDefault="003D0244" w:rsidP="003D024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3D0244" w:rsidRPr="008247C2" w:rsidRDefault="003D0244" w:rsidP="003D024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  <w:proofErr w:type="gramEnd"/>
    </w:p>
    <w:p w:rsidR="003D0244" w:rsidRDefault="003D0244" w:rsidP="003D024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C467F6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3D0244" w:rsidRDefault="003D0244" w:rsidP="003D0244">
      <w:pPr>
        <w:jc w:val="center"/>
        <w:rPr>
          <w:b/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3D0244" w:rsidRPr="008247C2" w:rsidRDefault="003D0244" w:rsidP="003D024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34034B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3D0244" w:rsidRDefault="003D0244" w:rsidP="003D024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D96E77">
        <w:rPr>
          <w:sz w:val="28"/>
          <w:szCs w:val="28"/>
        </w:rPr>
        <w:t xml:space="preserve"> </w:t>
      </w:r>
      <w:r w:rsidR="00B73345">
        <w:rPr>
          <w:sz w:val="28"/>
          <w:szCs w:val="28"/>
        </w:rPr>
        <w:t>2024</w:t>
      </w:r>
      <w:r w:rsidR="0056680E">
        <w:rPr>
          <w:sz w:val="28"/>
          <w:szCs w:val="28"/>
        </w:rPr>
        <w:t xml:space="preserve"> года по 31 декабря </w:t>
      </w:r>
      <w:r w:rsidR="00B73345">
        <w:rPr>
          <w:sz w:val="28"/>
          <w:szCs w:val="28"/>
        </w:rPr>
        <w:t>2024</w:t>
      </w:r>
      <w:r w:rsidRPr="008247C2">
        <w:rPr>
          <w:sz w:val="28"/>
          <w:szCs w:val="28"/>
        </w:rPr>
        <w:t xml:space="preserve"> года.</w:t>
      </w:r>
    </w:p>
    <w:p w:rsidR="003D0244" w:rsidRPr="008247C2" w:rsidRDefault="003D0244" w:rsidP="003D0244">
      <w:pPr>
        <w:ind w:firstLine="851"/>
        <w:jc w:val="both"/>
        <w:rPr>
          <w:sz w:val="28"/>
          <w:szCs w:val="28"/>
        </w:rPr>
      </w:pPr>
    </w:p>
    <w:p w:rsidR="003D0244" w:rsidRDefault="003D0244" w:rsidP="003D024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3D0244" w:rsidRPr="008247C2" w:rsidRDefault="003D0244" w:rsidP="003D024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3D0244" w:rsidRPr="008247C2" w:rsidRDefault="003D0244" w:rsidP="003D024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Приложения к настоящему Соглашению являются неотъемлемыми частями настоящего Соглашения.</w:t>
      </w:r>
    </w:p>
    <w:p w:rsidR="003D0244" w:rsidRPr="008247C2" w:rsidRDefault="003D0244" w:rsidP="003D024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3D0244" w:rsidRPr="008247C2" w:rsidRDefault="003D0244" w:rsidP="003D024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недостижения согласия спор подлежит разрешению в Арбитражном суде Ярославской области.</w:t>
      </w:r>
    </w:p>
    <w:p w:rsidR="003D0244" w:rsidRDefault="003D0244" w:rsidP="003D024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3D0244" w:rsidRDefault="003D0244" w:rsidP="003D0244">
      <w:pPr>
        <w:jc w:val="center"/>
        <w:rPr>
          <w:b/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9. Реквизиты сторон</w:t>
      </w:r>
    </w:p>
    <w:p w:rsidR="003D0244" w:rsidRDefault="003D0244" w:rsidP="003D024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D0244" w:rsidRPr="00F71856" w:rsidTr="001D31A2">
        <w:trPr>
          <w:trHeight w:val="2268"/>
        </w:trPr>
        <w:tc>
          <w:tcPr>
            <w:tcW w:w="4962" w:type="dxa"/>
            <w:hideMark/>
          </w:tcPr>
          <w:p w:rsidR="003D0244" w:rsidRPr="007C713E" w:rsidRDefault="003D0244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Некрасовского сельского поселения</w:t>
            </w:r>
          </w:p>
          <w:p w:rsidR="003D0244" w:rsidRDefault="003D0244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3D0244" w:rsidRPr="003022AD" w:rsidRDefault="003D0244" w:rsidP="001D31A2">
            <w:pPr>
              <w:ind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3D0244" w:rsidRPr="003022AD" w:rsidRDefault="003D0244" w:rsidP="001D31A2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3D0244" w:rsidRPr="003022AD" w:rsidRDefault="003D0244" w:rsidP="001D31A2">
            <w:pPr>
              <w:rPr>
                <w:b/>
                <w:sz w:val="28"/>
                <w:szCs w:val="28"/>
              </w:rPr>
            </w:pPr>
          </w:p>
          <w:p w:rsidR="003D0244" w:rsidRPr="003022AD" w:rsidRDefault="003D0244" w:rsidP="001D31A2">
            <w:pPr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3D0244" w:rsidRPr="00271AFE" w:rsidRDefault="003D024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71AFE">
              <w:rPr>
                <w:sz w:val="28"/>
                <w:szCs w:val="28"/>
              </w:rPr>
              <w:t>р</w:t>
            </w:r>
            <w:proofErr w:type="gramEnd"/>
            <w:r w:rsidRPr="00271AFE">
              <w:rPr>
                <w:sz w:val="28"/>
                <w:szCs w:val="28"/>
              </w:rPr>
              <w:t>/с 03100643000000017100 в</w:t>
            </w:r>
          </w:p>
          <w:p w:rsidR="003D0244" w:rsidRPr="00271AFE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71AFE">
              <w:rPr>
                <w:sz w:val="28"/>
                <w:szCs w:val="28"/>
              </w:rPr>
              <w:t>.Я</w:t>
            </w:r>
            <w:proofErr w:type="gramEnd"/>
            <w:r w:rsidRPr="00271AFE">
              <w:rPr>
                <w:sz w:val="28"/>
                <w:szCs w:val="28"/>
              </w:rPr>
              <w:t>рославль</w:t>
            </w:r>
          </w:p>
          <w:p w:rsidR="003D0244" w:rsidRPr="00271AFE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БИК 017888102</w:t>
            </w:r>
          </w:p>
          <w:p w:rsidR="003D0244" w:rsidRPr="00271AFE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71AFE">
              <w:rPr>
                <w:sz w:val="28"/>
                <w:szCs w:val="28"/>
              </w:rPr>
              <w:t>кор</w:t>
            </w:r>
            <w:proofErr w:type="gramStart"/>
            <w:r w:rsidRPr="00271AFE">
              <w:rPr>
                <w:sz w:val="28"/>
                <w:szCs w:val="28"/>
              </w:rPr>
              <w:t>.с</w:t>
            </w:r>
            <w:proofErr w:type="gramEnd"/>
            <w:r w:rsidRPr="00271AFE">
              <w:rPr>
                <w:sz w:val="28"/>
                <w:szCs w:val="28"/>
              </w:rPr>
              <w:t>чет</w:t>
            </w:r>
            <w:proofErr w:type="spellEnd"/>
            <w:r w:rsidRPr="00271AFE">
              <w:rPr>
                <w:sz w:val="28"/>
                <w:szCs w:val="28"/>
              </w:rPr>
              <w:t>: 40102810245370000065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ИНН 7627029315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3D0244" w:rsidRPr="006B4E01" w:rsidRDefault="003D0244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3D0244" w:rsidRDefault="003D0244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3D0244" w:rsidRPr="00F71856" w:rsidRDefault="003D0244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3D0244" w:rsidRPr="00F71856" w:rsidRDefault="003D0244" w:rsidP="001D31A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Pr="004F4BD8" w:rsidRDefault="003D0244" w:rsidP="001D31A2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3D0244" w:rsidRPr="00F71856" w:rsidRDefault="003D0244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3D0244" w:rsidRPr="00F71856" w:rsidTr="001D31A2">
        <w:tc>
          <w:tcPr>
            <w:tcW w:w="4962" w:type="dxa"/>
          </w:tcPr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3D0244" w:rsidRDefault="003D024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</w:p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_________________А.Н. Сорокин</w:t>
            </w:r>
          </w:p>
          <w:p w:rsidR="003D0244" w:rsidRPr="005A1D94" w:rsidRDefault="003D0244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Pr="00F71856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3D0244" w:rsidRDefault="003D0244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D0244" w:rsidRPr="007C713E" w:rsidRDefault="003D0244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3D0244" w:rsidRDefault="003D0244" w:rsidP="003D0244">
      <w:pPr>
        <w:spacing w:after="1" w:line="280" w:lineRule="atLeast"/>
        <w:jc w:val="both"/>
        <w:rPr>
          <w:sz w:val="20"/>
          <w:szCs w:val="20"/>
        </w:rPr>
        <w:sectPr w:rsidR="003D0244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3D0244" w:rsidRPr="00A07BBB" w:rsidRDefault="003D0244" w:rsidP="003D0244">
      <w:pPr>
        <w:ind w:left="4820"/>
        <w:jc w:val="both"/>
        <w:rPr>
          <w:caps/>
          <w:sz w:val="20"/>
          <w:szCs w:val="20"/>
        </w:rPr>
      </w:pPr>
      <w:r w:rsidRPr="00A07BBB">
        <w:rPr>
          <w:caps/>
          <w:sz w:val="20"/>
          <w:szCs w:val="20"/>
        </w:rPr>
        <w:lastRenderedPageBreak/>
        <w:t>ПРИЛОЖЕНИЕ</w:t>
      </w:r>
    </w:p>
    <w:p w:rsidR="003D0244" w:rsidRPr="00A07BBB" w:rsidRDefault="003D0244" w:rsidP="003D0244">
      <w:pPr>
        <w:ind w:left="4820"/>
        <w:jc w:val="both"/>
        <w:rPr>
          <w:sz w:val="20"/>
          <w:szCs w:val="20"/>
        </w:rPr>
      </w:pPr>
      <w:r w:rsidRPr="00A07BBB">
        <w:rPr>
          <w:sz w:val="20"/>
          <w:szCs w:val="20"/>
        </w:rPr>
        <w:t xml:space="preserve">к Соглашению о передаче осуществления полномочий Некрасовского сельского поселения </w:t>
      </w:r>
      <w:r>
        <w:rPr>
          <w:sz w:val="20"/>
          <w:szCs w:val="20"/>
        </w:rPr>
        <w:t xml:space="preserve">Ярославского муниципального района </w:t>
      </w:r>
      <w:r w:rsidRPr="00A07BBB">
        <w:rPr>
          <w:sz w:val="20"/>
          <w:szCs w:val="20"/>
        </w:rPr>
        <w:t>в сфере культуры Ярославскому муниципальному району</w:t>
      </w:r>
    </w:p>
    <w:p w:rsidR="003D0244" w:rsidRDefault="003D0244" w:rsidP="003D0244">
      <w:pPr>
        <w:jc w:val="center"/>
        <w:rPr>
          <w:b/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</w:p>
    <w:p w:rsidR="003D0244" w:rsidRPr="007C713E" w:rsidRDefault="003D0244" w:rsidP="003D024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поселений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Pr="00E1558E">
        <w:rPr>
          <w:b/>
          <w:sz w:val="28"/>
          <w:szCs w:val="28"/>
        </w:rPr>
        <w:t>Некрасовского</w:t>
      </w:r>
      <w:r w:rsidR="00C467F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сельского поселения 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3D0244" w:rsidRDefault="003D0244" w:rsidP="003D0244">
      <w:pPr>
        <w:jc w:val="center"/>
        <w:rPr>
          <w:b/>
          <w:color w:val="222222"/>
        </w:rPr>
      </w:pPr>
    </w:p>
    <w:p w:rsidR="003D0244" w:rsidRPr="007C713E" w:rsidRDefault="003D0244" w:rsidP="003D0244">
      <w:pPr>
        <w:jc w:val="center"/>
        <w:rPr>
          <w:b/>
          <w:color w:val="222222"/>
        </w:rPr>
      </w:pPr>
    </w:p>
    <w:p w:rsidR="003D0244" w:rsidRPr="007C713E" w:rsidRDefault="003D0244" w:rsidP="003D0244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3D0244" w:rsidRPr="007C713E" w:rsidRDefault="003D0244" w:rsidP="003D024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</w:t>
      </w:r>
      <w:proofErr w:type="gramStart"/>
      <w:r w:rsidRPr="007C713E">
        <w:rPr>
          <w:sz w:val="28"/>
          <w:szCs w:val="28"/>
        </w:rPr>
        <w:t xml:space="preserve">Предоставление межбюджетных трансфертов осуществляется Администрацией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>
        <w:rPr>
          <w:sz w:val="28"/>
          <w:szCs w:val="28"/>
        </w:rPr>
        <w:t>Некрасовского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  <w:proofErr w:type="gramEnd"/>
    </w:p>
    <w:p w:rsidR="003D0244" w:rsidRPr="007C713E" w:rsidRDefault="003D0244" w:rsidP="003D024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56680E" w:rsidRDefault="0056680E" w:rsidP="0056680E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Объем межбюджетных трансфертов определяется следующим образом:</w:t>
      </w:r>
    </w:p>
    <w:p w:rsidR="0056680E" w:rsidRDefault="0056680E" w:rsidP="0056680E">
      <w:pPr>
        <w:rPr>
          <w:sz w:val="28"/>
          <w:szCs w:val="28"/>
        </w:rPr>
      </w:pPr>
      <w:r>
        <w:rPr>
          <w:sz w:val="28"/>
          <w:szCs w:val="28"/>
        </w:rPr>
        <w:t>С =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+ П2, где:</w:t>
      </w:r>
    </w:p>
    <w:p w:rsidR="0056680E" w:rsidRDefault="0056680E" w:rsidP="0056680E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постоянная составляющая межбюджетного трансферта</w:t>
      </w:r>
    </w:p>
    <w:p w:rsidR="0056680E" w:rsidRDefault="0056680E" w:rsidP="0056680E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переменная составляющая межбюджетного трансферта</w:t>
      </w:r>
    </w:p>
    <w:p w:rsidR="0056680E" w:rsidRDefault="0056680E" w:rsidP="0056680E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= Р1+Р2</w:t>
      </w:r>
    </w:p>
    <w:p w:rsidR="0056680E" w:rsidRDefault="0056680E" w:rsidP="0056680E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составляющая межбюджетного трансферта, учитывающая численность населения поселения</w:t>
      </w:r>
    </w:p>
    <w:p w:rsidR="0056680E" w:rsidRDefault="0056680E" w:rsidP="0056680E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 = Ч*Н, где:</w:t>
      </w:r>
    </w:p>
    <w:p w:rsidR="0056680E" w:rsidRDefault="0056680E" w:rsidP="0056680E">
      <w:pPr>
        <w:jc w:val="both"/>
        <w:rPr>
          <w:sz w:val="28"/>
          <w:szCs w:val="28"/>
        </w:rPr>
      </w:pPr>
      <w:r>
        <w:rPr>
          <w:sz w:val="28"/>
          <w:szCs w:val="28"/>
        </w:rPr>
        <w:t>Ч – численность населения поселения на 1 января года, предшествующего году, на который передается межбюджетный трансферт.</w:t>
      </w:r>
    </w:p>
    <w:p w:rsidR="0056680E" w:rsidRDefault="0056680E" w:rsidP="0056680E">
      <w:pPr>
        <w:jc w:val="both"/>
        <w:rPr>
          <w:sz w:val="28"/>
          <w:szCs w:val="28"/>
        </w:rPr>
      </w:pPr>
      <w:r>
        <w:rPr>
          <w:sz w:val="28"/>
          <w:szCs w:val="28"/>
        </w:rPr>
        <w:t>Н – норматив расходов на одного жителя поселения.</w:t>
      </w:r>
    </w:p>
    <w:p w:rsidR="0056680E" w:rsidRDefault="0056680E" w:rsidP="0056680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 на </w:t>
      </w:r>
      <w:r w:rsidR="00B7334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C467F6">
        <w:rPr>
          <w:sz w:val="28"/>
          <w:szCs w:val="28"/>
        </w:rPr>
        <w:t>130,19</w:t>
      </w:r>
      <w:r>
        <w:rPr>
          <w:sz w:val="28"/>
          <w:szCs w:val="28"/>
        </w:rPr>
        <w:t xml:space="preserve"> рубля на одного жителя поселения. Для поселений с численностью населения менее трех тысяч жителей Н на </w:t>
      </w:r>
      <w:r w:rsidR="00B7334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C467F6">
        <w:rPr>
          <w:sz w:val="28"/>
          <w:szCs w:val="28"/>
        </w:rPr>
        <w:t>195,85</w:t>
      </w:r>
      <w:r>
        <w:rPr>
          <w:sz w:val="28"/>
          <w:szCs w:val="28"/>
        </w:rPr>
        <w:t xml:space="preserve"> рубля на одного </w:t>
      </w:r>
      <w:r>
        <w:rPr>
          <w:sz w:val="28"/>
          <w:szCs w:val="28"/>
        </w:rPr>
        <w:lastRenderedPageBreak/>
        <w:t>жителя поселения. Н подлежит ежегодной индексации на прогнозный размер инфляции.</w:t>
      </w:r>
    </w:p>
    <w:p w:rsidR="0056680E" w:rsidRDefault="0056680E" w:rsidP="0056680E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- составляющая межбюджетного трансферта, учитывающая площадь помещений учреждений культуры на территории поселения</w:t>
      </w:r>
    </w:p>
    <w:p w:rsidR="0056680E" w:rsidRDefault="0056680E" w:rsidP="0056680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Р2 = </w:t>
      </w: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>*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>, где</w:t>
      </w:r>
    </w:p>
    <w:p w:rsidR="0056680E" w:rsidRDefault="0056680E" w:rsidP="0056680E">
      <w:p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 xml:space="preserve"> - площадь помещений учреждений культуры на территории поселения</w:t>
      </w:r>
    </w:p>
    <w:p w:rsidR="0056680E" w:rsidRDefault="0056680E" w:rsidP="0056680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– норматив расходов на 1 квадратный метр площади помещений учреждений культуры на территории поселения.</w:t>
      </w:r>
    </w:p>
    <w:p w:rsidR="0056680E" w:rsidRDefault="0056680E" w:rsidP="0056680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на </w:t>
      </w:r>
      <w:r w:rsidR="00B7334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C467F6">
        <w:rPr>
          <w:sz w:val="28"/>
          <w:szCs w:val="28"/>
        </w:rPr>
        <w:t>79,25</w:t>
      </w:r>
      <w:r>
        <w:rPr>
          <w:sz w:val="28"/>
          <w:szCs w:val="28"/>
        </w:rPr>
        <w:t xml:space="preserve"> руб. на 1 квадратный метр площади помещений учреждений культуры на территории поселения. 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подлежит ежегодной индексации на прогнозный размер инфляции.</w:t>
      </w:r>
    </w:p>
    <w:p w:rsidR="0056680E" w:rsidRDefault="0056680E" w:rsidP="0056680E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представляет собой постоянную составляющую межбюджетного трансферта, минимально необходимую для текущего содержания сферы культуры на территории поселения. Межбюджетный трансферт на очередной финансовый год не может быть меньше суммы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>.</w:t>
      </w:r>
    </w:p>
    <w:p w:rsidR="0056680E" w:rsidRDefault="0056680E" w:rsidP="0056680E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представляет собой переменную составляющую межбюджетного трансферта и определяется исходя из потребности сферы культуры на территории поселения в укреплении материально-технической базы учреждений, обслуживании, ремонте, поддержании в надлежащем состоянии имущества учреждений, разработке проектно-сметной документации, проведении мероприятий сферы культуры, содержании дополнительных ставок специалистов для развития культуры на территории поселения, а также возможностей бюджета поселения и района.</w:t>
      </w:r>
    </w:p>
    <w:p w:rsidR="003D0244" w:rsidRDefault="003D0244" w:rsidP="003D0244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 w:rsidRPr="003B539C">
        <w:rPr>
          <w:color w:val="000000"/>
          <w:sz w:val="28"/>
          <w:szCs w:val="28"/>
        </w:rPr>
        <w:t>5. При</w:t>
      </w:r>
      <w:r w:rsidRPr="007C713E">
        <w:rPr>
          <w:color w:val="000000"/>
          <w:sz w:val="28"/>
          <w:szCs w:val="28"/>
        </w:rPr>
        <w:t xml:space="preserve">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3D0244" w:rsidRDefault="003D0244" w:rsidP="003D0244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244"/>
    <w:rsid w:val="00050B3C"/>
    <w:rsid w:val="0034034B"/>
    <w:rsid w:val="003D0244"/>
    <w:rsid w:val="0046484D"/>
    <w:rsid w:val="004A48C0"/>
    <w:rsid w:val="0056680E"/>
    <w:rsid w:val="0066213E"/>
    <w:rsid w:val="006C5768"/>
    <w:rsid w:val="00797FB2"/>
    <w:rsid w:val="008461DD"/>
    <w:rsid w:val="008D16CD"/>
    <w:rsid w:val="00970C1D"/>
    <w:rsid w:val="00A86375"/>
    <w:rsid w:val="00B73345"/>
    <w:rsid w:val="00B90801"/>
    <w:rsid w:val="00C467F6"/>
    <w:rsid w:val="00D761AB"/>
    <w:rsid w:val="00D96E77"/>
    <w:rsid w:val="00F75B3C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0244"/>
    <w:pPr>
      <w:spacing w:before="100" w:beforeAutospacing="1" w:after="100" w:afterAutospacing="1"/>
    </w:pPr>
  </w:style>
  <w:style w:type="paragraph" w:customStyle="1" w:styleId="ConsPlusNormal">
    <w:name w:val="ConsPlusNormal"/>
    <w:rsid w:val="003D02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403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034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0244"/>
    <w:pPr>
      <w:spacing w:before="100" w:beforeAutospacing="1" w:after="100" w:afterAutospacing="1"/>
    </w:pPr>
  </w:style>
  <w:style w:type="paragraph" w:customStyle="1" w:styleId="ConsPlusNormal">
    <w:name w:val="ConsPlusNormal"/>
    <w:rsid w:val="003D02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403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03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20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1896</Words>
  <Characters>10808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2023-12-13T08:10:00Z</cp:lastPrinted>
  <dcterms:created xsi:type="dcterms:W3CDTF">2023-12-13T08:10:00Z</dcterms:created>
  <dcterms:modified xsi:type="dcterms:W3CDTF">2023-12-13T08:10:00Z</dcterms:modified>
</cp:coreProperties>
</file>